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idefault"/>
        <w:keepNext/>
        <w:widowControl w:val="false"/>
        <w:bidi w:val="0"/>
        <w:spacing w:lineRule="auto" w:line="288"/>
        <w:ind w:left="0" w:right="0" w:hanging="0"/>
        <w:jc w:val="left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40180" cy="56134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56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rbel" w:hAnsi="Corbel"/>
          <w:i/>
          <w:iCs/>
          <w:sz w:val="23"/>
          <w:szCs w:val="23"/>
          <w:u w:val="none" w:color="000009"/>
          <w:lang w:val="it-IT"/>
        </w:rPr>
        <w:tab/>
      </w:r>
      <w:r>
        <w:rPr>
          <w:rFonts w:ascii="Corbel" w:hAnsi="Corbel"/>
          <w:i/>
          <w:iCs/>
          <w:sz w:val="23"/>
          <w:szCs w:val="23"/>
          <w:u w:val="none" w:color="000009"/>
          <w:lang w:val="it-IT"/>
        </w:rPr>
        <w:tab/>
        <w:tab/>
        <w:tab/>
        <w:tab/>
        <w:tab/>
        <w:tab/>
        <w:t xml:space="preserve">            comunicato stampa</w:t>
      </w:r>
    </w:p>
    <w:p>
      <w:pPr>
        <w:pStyle w:val="Didefault"/>
        <w:keepNext/>
        <w:widowControl w:val="false"/>
        <w:bidi w:val="0"/>
        <w:spacing w:lineRule="auto" w:line="288"/>
        <w:ind w:left="0" w:right="0" w:hanging="0"/>
        <w:jc w:val="left"/>
        <w:rPr>
          <w:rFonts w:ascii="Corbel" w:hAnsi="Corbel" w:eastAsia="Corbel" w:cs="Corbel"/>
          <w:b/>
          <w:b/>
          <w:bCs/>
          <w:sz w:val="23"/>
          <w:szCs w:val="23"/>
          <w:u w:val="none" w:color="000009"/>
        </w:rPr>
      </w:pPr>
      <w:r>
        <w:rPr>
          <w:rFonts w:eastAsia="Corbel" w:cs="Corbel" w:ascii="Corbel" w:hAnsi="Corbel"/>
          <w:b/>
          <w:bCs/>
          <w:sz w:val="23"/>
          <w:szCs w:val="23"/>
          <w:u w:val="none" w:color="000009"/>
        </w:rPr>
      </w:r>
    </w:p>
    <w:p>
      <w:pPr>
        <w:pStyle w:val="Didefault"/>
        <w:keepNext/>
        <w:widowControl w:val="false"/>
        <w:bidi w:val="0"/>
        <w:spacing w:lineRule="auto" w:line="288"/>
        <w:ind w:left="0" w:right="0" w:hanging="0"/>
        <w:jc w:val="left"/>
        <w:rPr>
          <w:rFonts w:ascii="Corbel" w:hAnsi="Corbel" w:eastAsia="Corbel" w:cs="Corbel"/>
          <w:b/>
          <w:b/>
          <w:bCs/>
          <w:sz w:val="16"/>
          <w:szCs w:val="16"/>
          <w:u w:val="none" w:color="000009"/>
        </w:rPr>
      </w:pPr>
      <w:r>
        <w:rPr>
          <w:rFonts w:eastAsia="Corbel" w:cs="Corbel" w:ascii="Corbel" w:hAnsi="Corbel"/>
          <w:b/>
          <w:bCs/>
          <w:sz w:val="16"/>
          <w:szCs w:val="16"/>
          <w:u w:val="none" w:color="000009"/>
        </w:rPr>
      </w:r>
    </w:p>
    <w:p>
      <w:pPr>
        <w:pStyle w:val="Didefault"/>
        <w:keepNext/>
        <w:widowControl w:val="false"/>
        <w:bidi w:val="0"/>
        <w:spacing w:lineRule="auto" w:line="288"/>
        <w:ind w:left="0" w:right="0" w:hanging="0"/>
        <w:jc w:val="left"/>
        <w:rPr>
          <w:rFonts w:ascii="Corbel" w:hAnsi="Corbel" w:eastAsia="Corbel" w:cs="Corbel"/>
          <w:b/>
          <w:b/>
          <w:bCs/>
          <w:sz w:val="16"/>
          <w:szCs w:val="16"/>
          <w:u w:val="none" w:color="000009"/>
        </w:rPr>
      </w:pPr>
      <w:r>
        <w:rPr>
          <w:rFonts w:eastAsia="Corbel" w:cs="Corbel" w:ascii="Corbel" w:hAnsi="Corbel"/>
          <w:b/>
          <w:bCs/>
          <w:sz w:val="16"/>
          <w:szCs w:val="16"/>
          <w:u w:val="none" w:color="000009"/>
        </w:rPr>
      </w:r>
    </w:p>
    <w:p>
      <w:pPr>
        <w:pStyle w:val="Didefault"/>
        <w:keepNext/>
        <w:widowControl w:val="false"/>
        <w:suppressAutoHyphens w:val="true"/>
        <w:bidi w:val="0"/>
        <w:spacing w:lineRule="auto" w:line="288"/>
        <w:ind w:left="0" w:right="0" w:hanging="0"/>
        <w:jc w:val="left"/>
        <w:rPr/>
      </w:pPr>
      <w:r>
        <w:rPr>
          <w:rFonts w:eastAsia="Corbel" w:cs="Corbel" w:ascii="Corbel" w:hAnsi="Corbel"/>
          <w:b/>
          <w:bCs/>
          <w:sz w:val="23"/>
          <w:szCs w:val="23"/>
          <w:u w:val="none" w:color="000009"/>
          <w:lang w:val="en-US"/>
        </w:rPr>
        <w:t>More Than Half</w:t>
      </w:r>
    </w:p>
    <w:p>
      <w:pPr>
        <w:pStyle w:val="Didefault"/>
        <w:keepNext/>
        <w:widowControl w:val="false"/>
        <w:suppressAutoHyphens w:val="true"/>
        <w:bidi w:val="0"/>
        <w:spacing w:lineRule="auto" w:line="288"/>
        <w:ind w:left="0" w:right="0" w:hanging="0"/>
        <w:jc w:val="left"/>
        <w:rPr>
          <w:rFonts w:ascii="Corbel" w:hAnsi="Corbel" w:eastAsia="Corbel" w:cs="Corbel"/>
          <w:b/>
          <w:b/>
          <w:bCs/>
          <w:sz w:val="23"/>
          <w:szCs w:val="23"/>
          <w:u w:val="none" w:color="000009"/>
          <w:lang w:val="en-US"/>
        </w:rPr>
      </w:pPr>
      <w:r>
        <w:rPr>
          <w:rFonts w:eastAsia="Corbel" w:cs="Corbel" w:ascii="Corbel" w:hAnsi="Corbel"/>
          <w:b/>
          <w:bCs/>
          <w:sz w:val="23"/>
          <w:szCs w:val="23"/>
          <w:u w:val="none" w:color="000009"/>
          <w:lang w:val="en-US"/>
        </w:rPr>
      </w:r>
    </w:p>
    <w:p>
      <w:pPr>
        <w:pStyle w:val="Didefault"/>
        <w:keepNext/>
        <w:widowControl w:val="false"/>
        <w:suppressAutoHyphens w:val="true"/>
        <w:bidi w:val="0"/>
        <w:spacing w:lineRule="auto" w:line="288"/>
        <w:ind w:left="0" w:right="0" w:hanging="0"/>
        <w:jc w:val="left"/>
        <w:rPr>
          <w:lang w:val="it-IT"/>
        </w:rPr>
      </w:pPr>
      <w:r>
        <w:rPr>
          <w:rFonts w:eastAsia="Corbel" w:cs="Corbel" w:ascii="Corbel" w:hAnsi="Corbel"/>
          <w:sz w:val="23"/>
          <w:szCs w:val="23"/>
          <w:u w:val="none" w:color="000009"/>
          <w:lang w:val="it-IT"/>
        </w:rPr>
        <w:t>Kathrin Affentranger</w:t>
      </w:r>
    </w:p>
    <w:p>
      <w:pPr>
        <w:pStyle w:val="Didefault"/>
        <w:keepNext/>
        <w:widowControl w:val="false"/>
        <w:suppressAutoHyphens w:val="true"/>
        <w:bidi w:val="0"/>
        <w:spacing w:lineRule="auto" w:line="288"/>
        <w:ind w:left="0" w:right="0" w:hanging="0"/>
        <w:jc w:val="left"/>
        <w:rPr>
          <w:rFonts w:ascii="Corbel" w:hAnsi="Corbel" w:eastAsia="Corbel" w:cs="Corbel"/>
          <w:sz w:val="23"/>
          <w:szCs w:val="23"/>
          <w:u w:val="none" w:color="000009"/>
        </w:rPr>
      </w:pPr>
      <w:r>
        <w:rPr>
          <w:rFonts w:eastAsia="Corbel" w:cs="Corbel" w:ascii="Corbel" w:hAnsi="Corbel"/>
          <w:sz w:val="23"/>
          <w:szCs w:val="23"/>
          <w:u w:val="none" w:color="000009"/>
        </w:rPr>
        <w:t>Selina Baumann</w:t>
      </w:r>
    </w:p>
    <w:p>
      <w:pPr>
        <w:pStyle w:val="Didefault"/>
        <w:keepNext/>
        <w:widowControl w:val="false"/>
        <w:suppressAutoHyphens w:val="true"/>
        <w:bidi w:val="0"/>
        <w:spacing w:lineRule="auto" w:line="288"/>
        <w:ind w:left="0" w:right="0" w:hanging="0"/>
        <w:jc w:val="left"/>
        <w:rPr>
          <w:rFonts w:ascii="Corbel" w:hAnsi="Corbel" w:eastAsia="Corbel" w:cs="Corbel"/>
          <w:sz w:val="23"/>
          <w:szCs w:val="23"/>
          <w:u w:val="none" w:color="000009"/>
        </w:rPr>
      </w:pPr>
      <w:r>
        <w:rPr>
          <w:rFonts w:eastAsia="Corbel" w:cs="Corbel" w:ascii="Corbel" w:hAnsi="Corbel"/>
          <w:sz w:val="23"/>
          <w:szCs w:val="23"/>
          <w:u w:val="none" w:color="000009"/>
        </w:rPr>
        <w:t>Elisa Storelli</w:t>
      </w:r>
    </w:p>
    <w:p>
      <w:pPr>
        <w:pStyle w:val="Didefault"/>
        <w:keepNext/>
        <w:widowControl w:val="false"/>
        <w:suppressAutoHyphens w:val="true"/>
        <w:bidi w:val="0"/>
        <w:spacing w:lineRule="auto" w:line="288"/>
        <w:ind w:left="0" w:right="0" w:hanging="0"/>
        <w:jc w:val="left"/>
        <w:rPr>
          <w:rFonts w:ascii="Corbel" w:hAnsi="Corbel" w:eastAsia="Corbel" w:cs="Corbel"/>
          <w:sz w:val="23"/>
          <w:szCs w:val="23"/>
          <w:u w:val="none" w:color="000009"/>
        </w:rPr>
      </w:pPr>
      <w:r>
        <w:rPr>
          <w:rFonts w:eastAsia="Corbel" w:cs="Corbel" w:ascii="Corbel" w:hAnsi="Corbel"/>
          <w:sz w:val="23"/>
          <w:szCs w:val="23"/>
          <w:u w:val="none" w:color="000009"/>
        </w:rPr>
        <w:t>Vegan 2000</w:t>
      </w:r>
    </w:p>
    <w:p>
      <w:pPr>
        <w:pStyle w:val="Didefault"/>
        <w:keepNext/>
        <w:widowControl w:val="false"/>
        <w:suppressAutoHyphens w:val="true"/>
        <w:bidi w:val="0"/>
        <w:spacing w:lineRule="auto" w:line="288"/>
        <w:ind w:left="0" w:right="0" w:hanging="0"/>
        <w:jc w:val="left"/>
        <w:rPr>
          <w:rFonts w:ascii="Corbel" w:hAnsi="Corbel" w:eastAsia="Corbel" w:cs="Corbel"/>
          <w:sz w:val="23"/>
          <w:szCs w:val="23"/>
          <w:u w:val="none" w:color="000009"/>
        </w:rPr>
      </w:pPr>
      <w:r>
        <w:rPr>
          <w:rFonts w:eastAsia="Corbel" w:cs="Corbel" w:ascii="Corbel" w:hAnsi="Corbel"/>
          <w:sz w:val="23"/>
          <w:szCs w:val="23"/>
          <w:u w:val="none" w:color="000009"/>
        </w:rPr>
      </w:r>
    </w:p>
    <w:p>
      <w:pPr>
        <w:pStyle w:val="Didefault"/>
        <w:keepNext/>
        <w:widowControl w:val="false"/>
        <w:suppressAutoHyphens w:val="true"/>
        <w:bidi w:val="0"/>
        <w:spacing w:lineRule="auto" w:line="288"/>
        <w:ind w:left="0" w:right="0" w:hanging="0"/>
        <w:jc w:val="left"/>
        <w:rPr/>
      </w:pPr>
      <w:r>
        <w:rPr>
          <w:rFonts w:ascii="Corbel" w:hAnsi="Corbel"/>
          <w:sz w:val="23"/>
          <w:szCs w:val="23"/>
          <w:u w:val="none" w:color="000009"/>
          <w:lang w:val="it-IT"/>
        </w:rPr>
        <w:t>la rada, via della Morettina 2, Locarno</w:t>
      </w:r>
    </w:p>
    <w:p>
      <w:pPr>
        <w:pStyle w:val="Didefault"/>
        <w:keepNext/>
        <w:widowControl w:val="false"/>
        <w:suppressAutoHyphens w:val="true"/>
        <w:bidi w:val="0"/>
        <w:spacing w:lineRule="auto" w:line="288"/>
        <w:ind w:left="0" w:right="0" w:hanging="0"/>
        <w:jc w:val="left"/>
        <w:rPr/>
      </w:pPr>
      <w:r>
        <w:rPr>
          <w:rFonts w:ascii="Corbel" w:hAnsi="Corbel"/>
          <w:sz w:val="23"/>
          <w:szCs w:val="23"/>
          <w:u w:val="none" w:color="000009"/>
          <w:lang w:val="it-IT"/>
        </w:rPr>
        <w:t xml:space="preserve">6 - 29 maggio 2016 </w:t>
      </w:r>
    </w:p>
    <w:p>
      <w:pPr>
        <w:pStyle w:val="Didefault"/>
        <w:keepNext/>
        <w:widowControl w:val="false"/>
        <w:suppressAutoHyphens w:val="true"/>
        <w:bidi w:val="0"/>
        <w:spacing w:lineRule="auto" w:line="288"/>
        <w:ind w:left="0" w:right="0" w:hanging="0"/>
        <w:jc w:val="left"/>
        <w:rPr>
          <w:rFonts w:ascii="Corbel" w:hAnsi="Corbel" w:eastAsia="Corbel" w:cs="Corbel"/>
          <w:sz w:val="23"/>
          <w:szCs w:val="23"/>
          <w:u w:val="none" w:color="000009"/>
        </w:rPr>
      </w:pPr>
      <w:r>
        <w:rPr>
          <w:rFonts w:eastAsia="Corbel" w:cs="Corbel" w:ascii="Corbel" w:hAnsi="Corbel"/>
          <w:sz w:val="23"/>
          <w:szCs w:val="23"/>
          <w:u w:val="none" w:color="000009"/>
        </w:rPr>
      </w:r>
    </w:p>
    <w:p>
      <w:pPr>
        <w:pStyle w:val="Didefault"/>
        <w:keepNext/>
        <w:widowControl w:val="false"/>
        <w:suppressAutoHyphens w:val="true"/>
        <w:bidi w:val="0"/>
        <w:spacing w:lineRule="auto" w:line="288"/>
        <w:ind w:left="0" w:right="0" w:hanging="0"/>
        <w:jc w:val="both"/>
        <w:rPr/>
      </w:pPr>
      <w:r>
        <w:rPr>
          <w:rFonts w:ascii="Corbel" w:hAnsi="Corbel"/>
          <w:sz w:val="23"/>
          <w:szCs w:val="23"/>
          <w:u w:val="none" w:color="000009"/>
          <w:lang w:val="it-IT"/>
        </w:rPr>
        <w:t>Il 6 maggio alle 18 allo spazio d</w:t>
      </w:r>
      <w:r>
        <w:rPr>
          <w:rFonts w:ascii="Corbel" w:hAnsi="Corbel"/>
          <w:sz w:val="23"/>
          <w:szCs w:val="23"/>
          <w:u w:val="none" w:color="000009"/>
        </w:rPr>
        <w:t>’</w:t>
      </w:r>
      <w:r>
        <w:rPr>
          <w:rFonts w:ascii="Corbel" w:hAnsi="Corbel"/>
          <w:sz w:val="23"/>
          <w:szCs w:val="23"/>
          <w:u w:val="none" w:color="000009"/>
          <w:lang w:val="it-IT"/>
        </w:rPr>
        <w:t xml:space="preserve">arte contemporanea la rada (Locarno) si apre </w:t>
      </w:r>
      <w:r>
        <w:rPr>
          <w:rFonts w:ascii="Corbel" w:hAnsi="Corbel"/>
          <w:b/>
          <w:bCs/>
          <w:i/>
          <w:iCs/>
          <w:sz w:val="23"/>
          <w:szCs w:val="23"/>
          <w:u w:val="none" w:color="000009"/>
          <w:lang w:val="en-US"/>
        </w:rPr>
        <w:t>More Than Half</w:t>
      </w:r>
      <w:r>
        <w:rPr>
          <w:rFonts w:ascii="Corbel" w:hAnsi="Corbel"/>
          <w:sz w:val="23"/>
          <w:szCs w:val="23"/>
          <w:u w:val="none" w:color="000009"/>
          <w:lang w:val="it-IT"/>
        </w:rPr>
        <w:t>, esposizione dedicata alla giovane scena femminile svizzera nell'arte contemporanea.</w:t>
      </w:r>
    </w:p>
    <w:p>
      <w:pPr>
        <w:pStyle w:val="Didefault"/>
        <w:keepNext/>
        <w:widowControl w:val="false"/>
        <w:suppressAutoHyphens w:val="true"/>
        <w:bidi w:val="0"/>
        <w:spacing w:lineRule="auto" w:line="288"/>
        <w:ind w:left="0" w:right="0" w:hanging="0"/>
        <w:jc w:val="both"/>
        <w:rPr/>
      </w:pPr>
      <w:r>
        <w:rPr>
          <w:rFonts w:ascii="Corbel" w:hAnsi="Corbel"/>
          <w:sz w:val="23"/>
          <w:szCs w:val="23"/>
          <w:u w:val="none" w:color="000009"/>
          <w:lang w:val="it-IT"/>
        </w:rPr>
        <w:t>Il titolo è un evidente riferimento alla prevalenza femminile nella popolazione mondiale – nascono circa 106 bambine ogni 100 bambini ed hanno una speranza di vita assai maggiore – statistica che enfatizza ancor più lo scarso potere invece destinato alle donne in ogni ambito e anche nell'arte, nei paesi latini più che altrove.</w:t>
      </w:r>
    </w:p>
    <w:p>
      <w:pPr>
        <w:pStyle w:val="Didefault"/>
        <w:keepNext/>
        <w:widowControl w:val="false"/>
        <w:suppressAutoHyphens w:val="true"/>
        <w:bidi w:val="0"/>
        <w:spacing w:lineRule="auto" w:line="288"/>
        <w:ind w:left="0" w:right="0" w:hanging="0"/>
        <w:jc w:val="both"/>
        <w:rPr/>
      </w:pPr>
      <w:r>
        <w:rPr>
          <w:rFonts w:ascii="Corbel" w:hAnsi="Corbel"/>
          <w:sz w:val="23"/>
          <w:szCs w:val="23"/>
          <w:u w:val="none" w:color="000009"/>
          <w:lang w:val="it-IT"/>
        </w:rPr>
        <w:t xml:space="preserve">Ma questo progetto intende anche evidenziare come tale metà del mondo produca ogni tipo di opere e non si possa parlare </w:t>
      </w:r>
      <w:r>
        <w:rPr>
          <w:rFonts w:ascii="Corbel" w:hAnsi="Corbel"/>
          <w:i/>
          <w:iCs/>
          <w:sz w:val="23"/>
          <w:szCs w:val="23"/>
          <w:u w:val="none" w:color="000009"/>
          <w:lang w:val="it-IT"/>
        </w:rPr>
        <w:t xml:space="preserve">tout court </w:t>
      </w:r>
      <w:r>
        <w:rPr>
          <w:rFonts w:ascii="Corbel" w:hAnsi="Corbel"/>
          <w:sz w:val="23"/>
          <w:szCs w:val="23"/>
          <w:u w:val="none" w:color="000009"/>
          <w:lang w:val="it-IT"/>
        </w:rPr>
        <w:t>di arte femminile o di opere muliebri.</w:t>
      </w:r>
    </w:p>
    <w:p>
      <w:pPr>
        <w:pStyle w:val="Didefault"/>
        <w:keepNext/>
        <w:widowControl w:val="false"/>
        <w:suppressAutoHyphens w:val="true"/>
        <w:bidi w:val="0"/>
        <w:spacing w:lineRule="auto" w:line="288"/>
        <w:ind w:left="0" w:right="0" w:hanging="0"/>
        <w:jc w:val="both"/>
        <w:rPr/>
      </w:pPr>
      <w:r>
        <w:rPr>
          <w:rFonts w:ascii="Corbel" w:hAnsi="Corbel"/>
          <w:sz w:val="23"/>
          <w:szCs w:val="23"/>
          <w:u w:val="none" w:color="000009"/>
          <w:lang w:val="it-IT"/>
        </w:rPr>
        <w:t>Infatti l'esposizione mette assieme gli esiti assai eterogenei delle ricerche operate da quattro artiste, di cui un duo.</w:t>
      </w:r>
    </w:p>
    <w:p>
      <w:pPr>
        <w:pStyle w:val="Didefault"/>
        <w:keepNext/>
        <w:widowControl w:val="false"/>
        <w:suppressAutoHyphens w:val="true"/>
        <w:bidi w:val="0"/>
        <w:spacing w:lineRule="auto" w:line="288"/>
        <w:ind w:left="0" w:right="0" w:hanging="0"/>
        <w:jc w:val="both"/>
        <w:rPr>
          <w:rFonts w:ascii="Corbel" w:hAnsi="Corbel"/>
          <w:sz w:val="23"/>
          <w:szCs w:val="23"/>
          <w:u w:val="none" w:color="000009"/>
          <w:lang w:val="it-IT"/>
        </w:rPr>
      </w:pPr>
      <w:r>
        <w:rPr>
          <w:rFonts w:ascii="Corbel" w:hAnsi="Corbel"/>
          <w:sz w:val="23"/>
          <w:szCs w:val="23"/>
          <w:u w:val="none" w:color="000009"/>
          <w:lang w:val="it-IT"/>
        </w:rPr>
      </w:r>
    </w:p>
    <w:p>
      <w:pPr>
        <w:pStyle w:val="Didefault"/>
        <w:keepNext/>
        <w:widowControl w:val="false"/>
        <w:suppressAutoHyphens w:val="true"/>
        <w:bidi w:val="0"/>
        <w:spacing w:lineRule="auto" w:line="288"/>
        <w:ind w:left="0" w:right="0" w:hanging="0"/>
        <w:jc w:val="both"/>
        <w:rPr>
          <w:rFonts w:ascii="Corbel" w:hAnsi="Corbel" w:eastAsia="Corbel" w:cs="Corbel"/>
          <w:color w:val="000009"/>
          <w:sz w:val="23"/>
          <w:szCs w:val="23"/>
          <w:u w:val="none" w:color="000009"/>
        </w:rPr>
      </w:pPr>
      <w:r>
        <w:rPr>
          <w:rFonts w:eastAsia="Corbel" w:cs="Corbel" w:ascii="Corbel" w:hAnsi="Corbel"/>
          <w:color w:val="000009"/>
          <w:sz w:val="23"/>
          <w:szCs w:val="23"/>
          <w:u w:val="none" w:color="000009"/>
          <w:lang w:val="it-IT"/>
        </w:rPr>
        <w:t>Le sale della rada ospiteranno opere ed installazioni ad hoc di artiste svizzere tedesche (</w:t>
      </w:r>
      <w:r>
        <w:rPr>
          <w:rFonts w:eastAsia="Corbel" w:cs="Corbel" w:ascii="Corbel" w:hAnsi="Corbel"/>
          <w:b/>
          <w:bCs/>
          <w:color w:val="000009"/>
          <w:sz w:val="23"/>
          <w:szCs w:val="23"/>
          <w:u w:val="none" w:color="000009"/>
          <w:lang w:val="it-IT"/>
        </w:rPr>
        <w:t xml:space="preserve">Kathrin Affentranger </w:t>
      </w:r>
      <w:r>
        <w:rPr>
          <w:rFonts w:eastAsia="Corbel" w:cs="Corbel" w:ascii="Corbel" w:hAnsi="Corbel"/>
          <w:color w:val="000009"/>
          <w:sz w:val="23"/>
          <w:szCs w:val="23"/>
          <w:u w:val="none" w:color="000009"/>
          <w:lang w:val="it-IT"/>
        </w:rPr>
        <w:t xml:space="preserve">e </w:t>
      </w:r>
      <w:r>
        <w:rPr>
          <w:rFonts w:eastAsia="Corbel" w:cs="Corbel" w:ascii="Corbel" w:hAnsi="Corbel"/>
          <w:b/>
          <w:bCs/>
          <w:color w:val="000009"/>
          <w:sz w:val="23"/>
          <w:szCs w:val="23"/>
          <w:u w:val="none" w:color="000009"/>
          <w:lang w:val="it-IT"/>
        </w:rPr>
        <w:t>Selina Baumann</w:t>
      </w:r>
      <w:r>
        <w:rPr>
          <w:rFonts w:eastAsia="Corbel" w:cs="Corbel" w:ascii="Corbel" w:hAnsi="Corbel"/>
          <w:color w:val="000009"/>
          <w:sz w:val="23"/>
          <w:szCs w:val="23"/>
          <w:u w:val="none" w:color="000009"/>
          <w:lang w:val="it-IT"/>
        </w:rPr>
        <w:t>), di un duo ginevrino attivo anche nella performance e nella musica (</w:t>
      </w:r>
      <w:r>
        <w:rPr>
          <w:rFonts w:eastAsia="Corbel" w:cs="Corbel" w:ascii="Corbel" w:hAnsi="Corbel"/>
          <w:b/>
          <w:bCs/>
          <w:color w:val="000009"/>
          <w:sz w:val="23"/>
          <w:szCs w:val="23"/>
          <w:u w:val="none" w:color="000009"/>
          <w:lang w:val="it-IT"/>
        </w:rPr>
        <w:t>Vegan 2000</w:t>
      </w:r>
      <w:r>
        <w:rPr>
          <w:rFonts w:eastAsia="Corbel" w:cs="Corbel" w:ascii="Corbel" w:hAnsi="Corbel"/>
          <w:color w:val="000009"/>
          <w:sz w:val="23"/>
          <w:szCs w:val="23"/>
          <w:u w:val="none" w:color="000009"/>
          <w:lang w:val="it-IT"/>
        </w:rPr>
        <w:t xml:space="preserve">, cioè Colline Grosjean e Mara Krastina) e di </w:t>
      </w:r>
      <w:r>
        <w:rPr>
          <w:rFonts w:eastAsia="Corbel" w:cs="Corbel" w:ascii="Corbel" w:hAnsi="Corbel"/>
          <w:b/>
          <w:bCs/>
          <w:color w:val="000009"/>
          <w:sz w:val="23"/>
          <w:szCs w:val="23"/>
          <w:u w:val="none" w:color="000009"/>
          <w:lang w:val="it-IT"/>
        </w:rPr>
        <w:t>Elisa Storelli</w:t>
      </w:r>
      <w:r>
        <w:rPr>
          <w:rFonts w:eastAsia="Corbel" w:cs="Corbel" w:ascii="Corbel" w:hAnsi="Corbel"/>
          <w:color w:val="000009"/>
          <w:sz w:val="23"/>
          <w:szCs w:val="23"/>
          <w:u w:val="none" w:color="000009"/>
          <w:lang w:val="it-IT"/>
        </w:rPr>
        <w:t>, brissaghese da anni operante a Berlino.</w:t>
      </w:r>
    </w:p>
    <w:p>
      <w:pPr>
        <w:pStyle w:val="Didefault"/>
        <w:keepNext/>
        <w:widowControl w:val="false"/>
        <w:suppressAutoHyphens w:val="true"/>
        <w:bidi w:val="0"/>
        <w:spacing w:lineRule="auto" w:line="288"/>
        <w:ind w:left="0" w:right="0" w:hanging="0"/>
        <w:jc w:val="both"/>
        <w:rPr>
          <w:rFonts w:ascii="Corbel" w:hAnsi="Corbel" w:eastAsia="Corbel" w:cs="Corbel"/>
          <w:color w:val="000009"/>
          <w:sz w:val="23"/>
          <w:szCs w:val="23"/>
          <w:u w:val="none" w:color="000009"/>
        </w:rPr>
      </w:pPr>
      <w:r>
        <w:rPr>
          <w:rFonts w:eastAsia="Corbel" w:cs="Corbel" w:ascii="Corbel" w:hAnsi="Corbel"/>
          <w:color w:val="000009"/>
          <w:sz w:val="23"/>
          <w:szCs w:val="23"/>
          <w:u w:val="none" w:color="000009"/>
          <w:lang w:val="it-IT"/>
        </w:rPr>
        <w:t xml:space="preserve">Si tratta di artiste che coniugano l'arte di oggi in forme tra loro ben differenti. </w:t>
      </w:r>
    </w:p>
    <w:p>
      <w:pPr>
        <w:pStyle w:val="Didefault"/>
        <w:keepNext/>
        <w:widowControl w:val="false"/>
        <w:suppressAutoHyphens w:val="true"/>
        <w:bidi w:val="0"/>
        <w:spacing w:lineRule="auto" w:line="288"/>
        <w:ind w:left="0" w:right="0" w:hanging="0"/>
        <w:jc w:val="both"/>
        <w:rPr>
          <w:rFonts w:ascii="Corbel" w:hAnsi="Corbel" w:eastAsia="Corbel" w:cs="Corbel"/>
          <w:color w:val="000009"/>
          <w:sz w:val="23"/>
          <w:szCs w:val="23"/>
          <w:u w:val="none" w:color="000009"/>
        </w:rPr>
      </w:pPr>
      <w:r>
        <w:rPr>
          <w:rFonts w:eastAsia="Corbel" w:cs="Corbel" w:ascii="Corbel" w:hAnsi="Corbel"/>
          <w:color w:val="000009"/>
          <w:sz w:val="23"/>
          <w:szCs w:val="23"/>
          <w:u w:val="none" w:color="000009"/>
          <w:lang w:val="it-IT"/>
        </w:rPr>
        <w:t>La sala più ampia della rada vedrà dialogare la scultura organica – attualizzata in modo giocoso e strutturato – di Selina Baumann e quella basata sull'uso di materiali industriali di Kathrin Affentranger.</w:t>
      </w:r>
    </w:p>
    <w:p>
      <w:pPr>
        <w:pStyle w:val="Didefault"/>
        <w:keepNext/>
        <w:widowControl w:val="false"/>
        <w:suppressAutoHyphens w:val="true"/>
        <w:bidi w:val="0"/>
        <w:spacing w:lineRule="auto" w:line="288"/>
        <w:ind w:left="0" w:right="0" w:hanging="0"/>
        <w:jc w:val="both"/>
        <w:rPr>
          <w:rFonts w:ascii="Corbel" w:hAnsi="Corbel" w:eastAsia="Corbel" w:cs="Corbel"/>
          <w:color w:val="000009"/>
          <w:sz w:val="23"/>
          <w:szCs w:val="23"/>
          <w:u w:val="none" w:color="000009"/>
        </w:rPr>
      </w:pPr>
      <w:r>
        <w:rPr>
          <w:rFonts w:eastAsia="Corbel" w:cs="Corbel" w:ascii="Corbel" w:hAnsi="Corbel"/>
          <w:color w:val="000009"/>
          <w:sz w:val="23"/>
          <w:szCs w:val="23"/>
          <w:u w:val="none" w:color="000009"/>
          <w:lang w:val="it-IT"/>
        </w:rPr>
        <w:t xml:space="preserve">Ma prima il pubblico dovrà attraversare la lunga sala in cui si troverà a rivivere la freschezza e l'intensità un po' punk delle installazioni performative del duo Vegan 2000. </w:t>
      </w:r>
    </w:p>
    <w:p>
      <w:pPr>
        <w:pStyle w:val="Didefault"/>
        <w:keepNext/>
        <w:widowControl w:val="false"/>
        <w:suppressAutoHyphens w:val="true"/>
        <w:bidi w:val="0"/>
        <w:spacing w:lineRule="auto" w:line="288"/>
        <w:ind w:left="0" w:right="0" w:hanging="0"/>
        <w:jc w:val="both"/>
        <w:rPr>
          <w:rFonts w:ascii="Corbel" w:hAnsi="Corbel" w:eastAsia="Corbel" w:cs="Corbel"/>
          <w:color w:val="000009"/>
          <w:sz w:val="23"/>
          <w:szCs w:val="23"/>
          <w:u w:val="none" w:color="000009"/>
        </w:rPr>
      </w:pPr>
      <w:r>
        <w:rPr>
          <w:rFonts w:eastAsia="Corbel" w:cs="Corbel" w:ascii="Corbel" w:hAnsi="Corbel"/>
          <w:color w:val="000009"/>
          <w:sz w:val="23"/>
          <w:szCs w:val="23"/>
          <w:u w:val="none" w:color="000009"/>
          <w:lang w:val="it-IT"/>
        </w:rPr>
        <w:t xml:space="preserve">L'esposizione si avvia con due opere di Elisa Storelli nell'ufficio della rada, di cui una fortemente connessa all'installazione </w:t>
      </w:r>
      <w:r>
        <w:rPr>
          <w:rFonts w:eastAsia="Corbel" w:cs="Corbel" w:ascii="Corbel" w:hAnsi="Corbel"/>
          <w:color w:val="000009"/>
          <w:sz w:val="23"/>
          <w:szCs w:val="23"/>
          <w:u w:val="none" w:color="000009"/>
          <w:lang w:val="it-IT"/>
        </w:rPr>
        <w:t xml:space="preserve">visibile dopo il tramonto </w:t>
      </w:r>
      <w:r>
        <w:rPr>
          <w:rFonts w:eastAsia="Corbel" w:cs="Corbel" w:ascii="Corbel" w:hAnsi="Corbel"/>
          <w:color w:val="000009"/>
          <w:sz w:val="23"/>
          <w:szCs w:val="23"/>
          <w:u w:val="none" w:color="000009"/>
          <w:lang w:val="it-IT"/>
        </w:rPr>
        <w:t>che eccezionalmente sarà applicata alla facciata dello Studio di architettura Vacchini, in via Bramantino 33, davanti alla grande rotonda.</w:t>
      </w:r>
    </w:p>
    <w:p>
      <w:pPr>
        <w:pStyle w:val="Didefault"/>
        <w:keepNext/>
        <w:widowControl w:val="false"/>
        <w:suppressAutoHyphens w:val="true"/>
        <w:bidi w:val="0"/>
        <w:spacing w:lineRule="auto" w:line="288"/>
        <w:ind w:left="0" w:right="0" w:hanging="0"/>
        <w:jc w:val="both"/>
        <w:rPr>
          <w:rFonts w:ascii="Corbel" w:hAnsi="Corbel" w:eastAsia="Corbel" w:cs="Corbel"/>
          <w:color w:val="000009"/>
          <w:sz w:val="23"/>
          <w:szCs w:val="23"/>
          <w:u w:val="none" w:color="000009"/>
        </w:rPr>
      </w:pPr>
      <w:r>
        <w:rPr>
          <w:rFonts w:eastAsia="Corbel" w:cs="Corbel" w:ascii="Corbel" w:hAnsi="Corbel"/>
          <w:color w:val="000009"/>
          <w:sz w:val="23"/>
          <w:szCs w:val="23"/>
          <w:u w:val="none" w:color="000009"/>
          <w:lang w:val="it-IT"/>
        </w:rPr>
        <w:t xml:space="preserve">Dunque una grande eterogeneità di stili e linguaggi. Mentre Storelli adopera tecnologie sia retro che innovative per ragionare su aspetti ambigui del concetto di tempo cronologico, le Vegan 2000 mixano testi, disegni, installazioni, video e performance, avvolgendo il pubblico anche a distanza, tramite la performance </w:t>
      </w:r>
      <w:r>
        <w:rPr>
          <w:rFonts w:eastAsia="Corbel" w:cs="Corbel" w:ascii="Corbel" w:hAnsi="Corbel"/>
          <w:i/>
          <w:iCs/>
          <w:color w:val="000009"/>
          <w:sz w:val="23"/>
          <w:szCs w:val="23"/>
          <w:u w:val="none" w:color="000009"/>
          <w:lang w:val="it-IT"/>
        </w:rPr>
        <w:t xml:space="preserve">ScreaMS </w:t>
      </w:r>
      <w:r>
        <w:rPr>
          <w:rFonts w:eastAsia="Corbel" w:cs="Corbel" w:ascii="Corbel" w:hAnsi="Corbel"/>
          <w:color w:val="000009"/>
          <w:sz w:val="23"/>
          <w:szCs w:val="23"/>
          <w:u w:val="none" w:color="000009"/>
          <w:lang w:val="it-IT"/>
        </w:rPr>
        <w:t xml:space="preserve">che potrà giungere via sms gratis per l'intera durata della mostra (semplicemente inviando ScreaMS allo 0793511107). </w:t>
      </w:r>
    </w:p>
    <w:p>
      <w:pPr>
        <w:pStyle w:val="Didefault"/>
        <w:keepNext/>
        <w:widowControl w:val="false"/>
        <w:suppressAutoHyphens w:val="true"/>
        <w:bidi w:val="0"/>
        <w:spacing w:lineRule="auto" w:line="288"/>
        <w:ind w:left="0" w:right="0" w:hanging="0"/>
        <w:jc w:val="both"/>
        <w:rPr>
          <w:rFonts w:ascii="Corbel" w:hAnsi="Corbel" w:eastAsia="Corbel" w:cs="Corbel"/>
          <w:color w:val="000009"/>
          <w:sz w:val="23"/>
          <w:szCs w:val="23"/>
          <w:u w:val="none" w:color="000009"/>
        </w:rPr>
      </w:pPr>
      <w:r>
        <w:rPr>
          <w:rFonts w:eastAsia="Corbel" w:cs="Corbel" w:ascii="Corbel" w:hAnsi="Corbel"/>
          <w:color w:val="000009"/>
          <w:sz w:val="23"/>
          <w:szCs w:val="23"/>
          <w:u w:val="none" w:color="000009"/>
          <w:lang w:val="it-IT"/>
        </w:rPr>
        <w:t>E ancora Baumann ed Affentranger, che propongono entrambe il non facile tema del fare scultura nel 2016, ma con materiali e forme apparentemente tra loro opposti.</w:t>
      </w:r>
    </w:p>
    <w:p>
      <w:pPr>
        <w:pStyle w:val="Didefault"/>
        <w:keepNext/>
        <w:widowControl w:val="false"/>
        <w:suppressAutoHyphens w:val="true"/>
        <w:bidi w:val="0"/>
        <w:spacing w:lineRule="auto" w:line="288"/>
        <w:ind w:left="0" w:right="0" w:hanging="0"/>
        <w:jc w:val="both"/>
        <w:rPr>
          <w:rFonts w:ascii="Corbel" w:hAnsi="Corbel" w:eastAsia="Corbel" w:cs="Corbel"/>
          <w:b w:val="false"/>
          <w:b w:val="false"/>
          <w:bCs w:val="false"/>
          <w:color w:val="000009"/>
          <w:sz w:val="23"/>
          <w:szCs w:val="23"/>
          <w:u w:val="none" w:color="000009"/>
        </w:rPr>
      </w:pPr>
      <w:r>
        <w:rPr>
          <w:rFonts w:eastAsia="Corbel" w:cs="Corbel" w:ascii="Corbel" w:hAnsi="Corbel"/>
          <w:b w:val="false"/>
          <w:bCs w:val="false"/>
          <w:color w:val="000009"/>
          <w:sz w:val="23"/>
          <w:szCs w:val="23"/>
          <w:u w:val="none" w:color="000009"/>
          <w:lang w:val="it-IT"/>
        </w:rPr>
        <w:t>Il vernissage avverr</w:t>
      </w:r>
      <w:r>
        <w:rPr>
          <w:rFonts w:eastAsia="Corbel" w:cs="Corbel" w:ascii="Corbel" w:hAnsi="Corbel"/>
          <w:b w:val="false"/>
          <w:bCs w:val="false"/>
          <w:color w:val="000009"/>
          <w:sz w:val="23"/>
          <w:szCs w:val="23"/>
          <w:u w:val="none" w:color="000009"/>
          <w:lang w:val="fr-FR"/>
        </w:rPr>
        <w:t xml:space="preserve">à </w:t>
      </w:r>
      <w:r>
        <w:rPr>
          <w:rFonts w:eastAsia="Corbel" w:cs="Corbel" w:ascii="Corbel" w:hAnsi="Corbel"/>
          <w:b w:val="false"/>
          <w:bCs w:val="false"/>
          <w:color w:val="000009"/>
          <w:sz w:val="23"/>
          <w:szCs w:val="23"/>
          <w:u w:val="none" w:color="000009"/>
          <w:lang w:val="it-IT"/>
        </w:rPr>
        <w:t xml:space="preserve">alla rada </w:t>
      </w:r>
      <w:r>
        <w:rPr>
          <w:rFonts w:eastAsia="Corbel" w:cs="Corbel" w:ascii="Corbel" w:hAnsi="Corbel"/>
          <w:b w:val="false"/>
          <w:bCs w:val="false"/>
          <w:color w:val="000009"/>
          <w:sz w:val="23"/>
          <w:szCs w:val="23"/>
          <w:u w:val="single" w:color="000009"/>
          <w:lang w:val="it-IT"/>
        </w:rPr>
        <w:t>venerdì 6 maggio, dalle 18</w:t>
      </w:r>
      <w:r>
        <w:rPr>
          <w:rFonts w:eastAsia="Corbel" w:cs="Corbel" w:ascii="Corbel" w:hAnsi="Corbel"/>
          <w:b w:val="false"/>
          <w:bCs w:val="false"/>
          <w:color w:val="000009"/>
          <w:sz w:val="23"/>
          <w:szCs w:val="23"/>
          <w:u w:val="none" w:color="000009"/>
          <w:lang w:val="it-IT"/>
        </w:rPr>
        <w:t xml:space="preserve">, e al suo interno si svolgerà la performance </w:t>
      </w:r>
      <w:r>
        <w:rPr>
          <w:rFonts w:eastAsia="Corbel" w:cs="Corbel" w:ascii="Corbel" w:hAnsi="Corbel"/>
          <w:b w:val="false"/>
          <w:bCs w:val="false"/>
          <w:i/>
          <w:iCs/>
          <w:color w:val="000009"/>
          <w:sz w:val="23"/>
          <w:szCs w:val="23"/>
          <w:u w:val="none" w:color="000009"/>
          <w:lang w:val="it-IT"/>
        </w:rPr>
        <w:t>Squat The Moon</w:t>
      </w:r>
      <w:r>
        <w:rPr>
          <w:rFonts w:eastAsia="Corbel" w:cs="Corbel" w:ascii="Corbel" w:hAnsi="Corbel"/>
          <w:b w:val="false"/>
          <w:bCs w:val="false"/>
          <w:color w:val="000009"/>
          <w:sz w:val="23"/>
          <w:szCs w:val="23"/>
          <w:u w:val="none" w:color="000009"/>
          <w:lang w:val="it-IT"/>
        </w:rPr>
        <w:t>, sempre ad opere delle agguerrite Vegan 2000!</w:t>
      </w:r>
    </w:p>
    <w:p>
      <w:pPr>
        <w:pStyle w:val="Didefault"/>
        <w:widowControl w:val="false"/>
        <w:suppressAutoHyphens w:val="true"/>
        <w:bidi w:val="0"/>
        <w:spacing w:lineRule="auto" w:line="288"/>
        <w:ind w:left="0" w:right="0" w:hanging="0"/>
        <w:jc w:val="both"/>
        <w:rPr>
          <w:rFonts w:ascii="Corbel" w:hAnsi="Corbel"/>
          <w:sz w:val="23"/>
          <w:szCs w:val="23"/>
          <w:u w:val="none" w:color="000009"/>
          <w:lang w:val="it-IT"/>
        </w:rPr>
      </w:pPr>
      <w:r>
        <w:rPr>
          <w:rFonts w:ascii="Corbel" w:hAnsi="Corbel"/>
          <w:sz w:val="23"/>
          <w:szCs w:val="23"/>
          <w:u w:val="none" w:color="000009"/>
          <w:lang w:val="it-IT"/>
        </w:rPr>
      </w:r>
    </w:p>
    <w:p>
      <w:pPr>
        <w:pStyle w:val="Didefault"/>
        <w:keepNext/>
        <w:widowControl w:val="false"/>
        <w:suppressAutoHyphens w:val="true"/>
        <w:bidi w:val="0"/>
        <w:spacing w:lineRule="auto" w:line="288"/>
        <w:ind w:left="0" w:right="0" w:hanging="0"/>
        <w:jc w:val="both"/>
        <w:rPr/>
      </w:pPr>
      <w:r>
        <w:rPr>
          <w:rFonts w:ascii="Corbel" w:hAnsi="Corbel"/>
          <w:sz w:val="23"/>
          <w:szCs w:val="23"/>
          <w:u w:val="none" w:color="000009"/>
          <w:lang w:val="it-IT"/>
        </w:rPr>
        <w:t>Questo progetto s</w:t>
      </w:r>
      <w:r>
        <w:rPr>
          <w:rFonts w:ascii="Corbel" w:hAnsi="Corbel"/>
          <w:sz w:val="23"/>
          <w:szCs w:val="23"/>
          <w:u w:val="none" w:color="000009"/>
        </w:rPr>
        <w:t>’</w:t>
      </w:r>
      <w:r>
        <w:rPr>
          <w:rFonts w:ascii="Corbel" w:hAnsi="Corbel"/>
          <w:sz w:val="23"/>
          <w:szCs w:val="23"/>
          <w:u w:val="none" w:color="000009"/>
          <w:lang w:val="it-IT"/>
        </w:rPr>
        <w:t xml:space="preserve">inscrive nel programma </w:t>
      </w:r>
      <w:r>
        <w:rPr>
          <w:rFonts w:ascii="Corbel" w:hAnsi="Corbel"/>
          <w:i/>
          <w:iCs/>
          <w:sz w:val="23"/>
          <w:szCs w:val="23"/>
          <w:u w:val="none" w:color="000009"/>
          <w:lang w:val="de-DE"/>
        </w:rPr>
        <w:t>“</w:t>
      </w:r>
      <w:r>
        <w:rPr>
          <w:rFonts w:ascii="Corbel" w:hAnsi="Corbel"/>
          <w:i/>
          <w:iCs/>
          <w:sz w:val="23"/>
          <w:szCs w:val="23"/>
          <w:u w:val="none" w:color="000009"/>
          <w:lang w:val="it-IT"/>
        </w:rPr>
        <w:t>E' terribile: siamo così giovani ed abbiamo gi</w:t>
      </w:r>
      <w:r>
        <w:rPr>
          <w:rFonts w:ascii="Corbel" w:hAnsi="Corbel"/>
          <w:i/>
          <w:iCs/>
          <w:sz w:val="23"/>
          <w:szCs w:val="23"/>
          <w:u w:val="none" w:color="000009"/>
          <w:lang w:val="fr-FR"/>
        </w:rPr>
        <w:t xml:space="preserve">à </w:t>
      </w:r>
      <w:r>
        <w:rPr>
          <w:rFonts w:ascii="Corbel" w:hAnsi="Corbel"/>
          <w:i/>
          <w:iCs/>
          <w:sz w:val="23"/>
          <w:szCs w:val="23"/>
          <w:u w:val="none" w:color="000009"/>
          <w:lang w:val="it-IT"/>
        </w:rPr>
        <w:t>scordato tante cose!</w:t>
      </w:r>
      <w:r>
        <w:rPr>
          <w:rFonts w:ascii="Corbel" w:hAnsi="Corbel"/>
          <w:i/>
          <w:iCs/>
          <w:sz w:val="23"/>
          <w:szCs w:val="23"/>
          <w:u w:val="none" w:color="000009"/>
        </w:rPr>
        <w:t>”</w:t>
      </w:r>
      <w:r>
        <w:rPr>
          <w:rFonts w:ascii="Corbel" w:hAnsi="Corbel"/>
          <w:sz w:val="23"/>
          <w:szCs w:val="23"/>
          <w:u w:val="none" w:color="000009"/>
          <w:lang w:val="it-IT"/>
        </w:rPr>
        <w:t xml:space="preserve">, dedicato agli artisti emergenti svizzeri e curato da Riccardo Lisi, con il sostegno di Pro Helvetia. </w:t>
      </w:r>
    </w:p>
    <w:p>
      <w:pPr>
        <w:pStyle w:val="Didefault"/>
        <w:widowControl w:val="false"/>
        <w:suppressAutoHyphens w:val="true"/>
        <w:bidi w:val="0"/>
        <w:spacing w:lineRule="auto" w:line="288"/>
        <w:ind w:left="0" w:right="0" w:hanging="0"/>
        <w:jc w:val="both"/>
        <w:rPr/>
      </w:pPr>
      <w:r>
        <w:rPr>
          <w:rFonts w:eastAsia="Corbel" w:cs="Corbel" w:ascii="Corbel" w:hAnsi="Corbel"/>
          <w:color w:val="000009"/>
          <w:sz w:val="23"/>
          <w:szCs w:val="23"/>
          <w:u w:val="none" w:color="000009"/>
          <w:lang w:val="it-IT"/>
        </w:rPr>
        <w:t>Si ringrazia per l'ospitalità Eloisa Vacchini dell'omonimo Studio di architettura.</w:t>
      </w:r>
    </w:p>
    <w:p>
      <w:pPr>
        <w:pStyle w:val="Didefault"/>
        <w:keepNext/>
        <w:widowControl w:val="false"/>
        <w:suppressAutoHyphens w:val="true"/>
        <w:bidi w:val="0"/>
        <w:spacing w:lineRule="auto" w:line="288"/>
        <w:ind w:left="0" w:right="0" w:hanging="0"/>
        <w:jc w:val="both"/>
        <w:rPr>
          <w:rFonts w:ascii="Corbel" w:hAnsi="Corbel" w:eastAsia="Corbel" w:cs="Corbel"/>
          <w:b/>
          <w:b/>
          <w:bCs/>
          <w:color w:val="000009"/>
          <w:sz w:val="23"/>
          <w:szCs w:val="23"/>
          <w:u w:val="none" w:color="000009"/>
        </w:rPr>
      </w:pPr>
      <w:r>
        <w:rPr>
          <w:rFonts w:eastAsia="Corbel" w:cs="Corbel" w:ascii="Corbel" w:hAnsi="Corbel"/>
          <w:b/>
          <w:bCs/>
          <w:color w:val="000009"/>
          <w:sz w:val="23"/>
          <w:szCs w:val="23"/>
          <w:u w:val="none" w:color="000009"/>
        </w:rPr>
      </w:r>
    </w:p>
    <w:p>
      <w:pPr>
        <w:pStyle w:val="Didefault"/>
        <w:keepNext/>
        <w:widowControl w:val="false"/>
        <w:bidi w:val="0"/>
        <w:spacing w:lineRule="auto" w:line="288"/>
        <w:ind w:left="0" w:right="0" w:hanging="0"/>
        <w:jc w:val="both"/>
        <w:rPr/>
      </w:pPr>
      <w:r>
        <w:rPr>
          <w:rFonts w:ascii="Corbel" w:hAnsi="Corbel"/>
          <w:sz w:val="23"/>
          <w:szCs w:val="23"/>
          <w:u w:val="none" w:color="000009"/>
          <w:lang w:val="it-IT"/>
        </w:rPr>
        <w:t>L'esposizione rester</w:t>
      </w:r>
      <w:r>
        <w:rPr>
          <w:rFonts w:ascii="Corbel" w:hAnsi="Corbel"/>
          <w:sz w:val="23"/>
          <w:szCs w:val="23"/>
          <w:u w:val="none" w:color="000009"/>
          <w:lang w:val="fr-FR"/>
        </w:rPr>
        <w:t xml:space="preserve">à </w:t>
      </w:r>
      <w:r>
        <w:rPr>
          <w:rFonts w:ascii="Corbel" w:hAnsi="Corbel"/>
          <w:sz w:val="23"/>
          <w:szCs w:val="23"/>
          <w:u w:val="none" w:color="000009"/>
          <w:lang w:val="it-IT"/>
        </w:rPr>
        <w:t>aperta fino a domenica 29 maggio.</w:t>
      </w:r>
    </w:p>
    <w:p>
      <w:pPr>
        <w:pStyle w:val="Didefault"/>
        <w:keepNext/>
        <w:widowControl w:val="false"/>
        <w:bidi w:val="0"/>
        <w:spacing w:lineRule="auto" w:line="288"/>
        <w:ind w:left="0" w:right="0" w:hanging="0"/>
        <w:jc w:val="both"/>
        <w:rPr/>
      </w:pPr>
      <w:r>
        <w:rPr>
          <w:rFonts w:ascii="Corbel" w:hAnsi="Corbel"/>
          <w:sz w:val="23"/>
          <w:szCs w:val="23"/>
          <w:u w:val="none" w:color="000009"/>
          <w:lang w:val="it-IT"/>
        </w:rPr>
        <w:t>Orari di apertura: dal giovedì alla domenica, dalle 14 alle 19 e su appuntamento. Ingresso libero.</w:t>
      </w:r>
    </w:p>
    <w:p>
      <w:pPr>
        <w:pStyle w:val="Didefault"/>
        <w:keepNext/>
        <w:widowControl w:val="false"/>
        <w:bidi w:val="0"/>
        <w:spacing w:lineRule="auto" w:line="288"/>
        <w:ind w:left="0" w:right="0" w:hanging="0"/>
        <w:jc w:val="both"/>
        <w:rPr>
          <w:rFonts w:ascii="Corbel" w:hAnsi="Corbel" w:eastAsia="Corbel" w:cs="Corbel"/>
          <w:color w:val="000009"/>
          <w:sz w:val="23"/>
          <w:szCs w:val="23"/>
          <w:u w:val="none" w:color="000009"/>
        </w:rPr>
      </w:pPr>
      <w:r>
        <w:rPr>
          <w:rFonts w:eastAsia="Corbel" w:cs="Corbel" w:ascii="Corbel" w:hAnsi="Corbel"/>
          <w:color w:val="000009"/>
          <w:sz w:val="23"/>
          <w:szCs w:val="23"/>
          <w:u w:val="none" w:color="000009"/>
        </w:rPr>
      </w:r>
    </w:p>
    <w:p>
      <w:pPr>
        <w:pStyle w:val="Didefault"/>
        <w:keepNext/>
        <w:widowControl w:val="false"/>
        <w:bidi w:val="0"/>
        <w:spacing w:lineRule="auto" w:line="288"/>
        <w:ind w:left="0" w:right="0" w:hanging="0"/>
        <w:jc w:val="both"/>
        <w:rPr/>
      </w:pPr>
      <w:r>
        <w:rPr>
          <w:rFonts w:ascii="Corbel" w:hAnsi="Corbel"/>
          <w:i/>
          <w:iCs/>
          <w:sz w:val="23"/>
          <w:szCs w:val="23"/>
          <w:u w:val="none" w:color="000009"/>
          <w:lang w:val="it-IT"/>
        </w:rPr>
        <w:t>info:</w:t>
      </w:r>
      <w:r>
        <w:rPr>
          <w:rFonts w:ascii="Corbel" w:hAnsi="Corbel"/>
          <w:sz w:val="23"/>
          <w:szCs w:val="23"/>
          <w:u w:val="none" w:color="000009"/>
        </w:rPr>
        <w:t xml:space="preserve"> </w:t>
      </w:r>
      <w:hyperlink r:id="rId3">
        <w:r>
          <w:rPr>
            <w:rStyle w:val="Hyperlink0"/>
            <w:rFonts w:ascii="Corbel" w:hAnsi="Corbel"/>
            <w:sz w:val="23"/>
            <w:szCs w:val="23"/>
            <w:u w:val="none" w:color="000009"/>
            <w:lang w:val="it-IT"/>
          </w:rPr>
          <w:t>riccardo.lisi@larada.ch</w:t>
        </w:r>
      </w:hyperlink>
      <w:r>
        <w:rPr>
          <w:rFonts w:ascii="Corbel" w:hAnsi="Corbel"/>
          <w:sz w:val="23"/>
          <w:szCs w:val="23"/>
          <w:u w:val="none" w:color="000009"/>
        </w:rPr>
        <w:t xml:space="preserve"> | +41 91 7510910 | +41 76 4391866 | +39 320 4866373</w:t>
      </w:r>
    </w:p>
    <w:sectPr>
      <w:headerReference w:type="default" r:id="rId4"/>
      <w:footerReference w:type="default" r:id="rId5"/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bidi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Corbe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52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color w:val="00000A"/>
        <w:lang w:val="it-IT" w:eastAsia="zh-CN" w:bidi="hi-IN"/>
      </w:rPr>
    </w:rPrDefault>
    <w:pPrDefault>
      <w:pPr>
        <w:widowControl/>
        <w:shd w:val="clear" w:color="auto" w:fill="auto"/>
        <w:suppressAutoHyphens w:val="false"/>
      </w:pPr>
    </w:pPrDefault>
  </w:docDefaults>
  <w:style w:type="paragraph" w:styleId="Normal" w:default="1">
    <w:name w:val="Normal"/>
    <w:qFormat/>
    <w:pPr>
      <w:keepNext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position w:val="0"/>
      <w:sz w:val="24"/>
      <w:sz w:val="24"/>
      <w:szCs w:val="24"/>
      <w:u w:val="none" w:color="00000A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CollegamentoInternet">
    <w:name w:val="Collegamento Internet"/>
    <w:rPr>
      <w:u w:val="single" w:color="00000A"/>
    </w:rPr>
  </w:style>
  <w:style w:type="character" w:styleId="Nessuno">
    <w:name w:val="Nessuno"/>
    <w:qFormat/>
    <w:rPr/>
  </w:style>
  <w:style w:type="character" w:styleId="Hyperlink0">
    <w:name w:val="Hyperlink.0"/>
    <w:basedOn w:val="Nessuno"/>
    <w:qFormat/>
    <w:rPr>
      <w:u w:val="single" w:color="00000A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Didefault">
    <w:name w:val="Di default"/>
    <w:qFormat/>
    <w:pPr>
      <w:keepNext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" w:hAnsi="Helvetica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22"/>
      <w:sz w:val="22"/>
      <w:szCs w:val="22"/>
      <w:u w:val="none" w:color="00000A"/>
      <w:vertAlign w:val="baseline"/>
      <w:lang w:val="it-IT" w:eastAsia="zh-CN" w:bidi="hi-IN"/>
    </w:rPr>
  </w:style>
  <w:style w:type="paragraph" w:styleId="Corpo">
    <w:name w:val="Corpo"/>
    <w:qFormat/>
    <w:pPr>
      <w:keepNext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" w:hAnsi="Helvetica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22"/>
      <w:sz w:val="22"/>
      <w:szCs w:val="22"/>
      <w:u w:val="none" w:color="00000A"/>
      <w:vertAlign w:val="baseline"/>
      <w:lang w:val="fr-FR" w:eastAsia="zh-CN" w:bidi="hi-IN"/>
    </w:rPr>
  </w:style>
  <w:style w:type="paragraph" w:styleId="Intestazione">
    <w:name w:val="Intestazione"/>
    <w:basedOn w:val="Normal"/>
    <w:pPr/>
    <w:rPr/>
  </w:style>
  <w:style w:type="paragraph" w:styleId="Pidipagina">
    <w:name w:val="Piè di pagina"/>
    <w:basedOn w:val="Normal"/>
    <w:pPr/>
    <w:rPr/>
  </w:style>
  <w:style w:type="numbering" w:styleId="NoList" w:default="1">
    <w:name w:val="No List"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riccardo.lisi@larada.ch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279968</TotalTime>
  <Application>LibreOffice/4.4.0.3$Windows_x86 LibreOffice_project/de093506bcdc5fafd9023ee680b8c60e3e0645d7</Application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it-IT</dc:language>
  <dcterms:modified xsi:type="dcterms:W3CDTF">2016-04-24T16:34:23Z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